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25"/>
        <w:tblW w:w="10060" w:type="dxa"/>
        <w:tblLook w:val="04A0"/>
      </w:tblPr>
      <w:tblGrid>
        <w:gridCol w:w="564"/>
        <w:gridCol w:w="1134"/>
        <w:gridCol w:w="2408"/>
        <w:gridCol w:w="2693"/>
        <w:gridCol w:w="1590"/>
        <w:gridCol w:w="2150"/>
      </w:tblGrid>
      <w:tr w:rsidR="00B70D05" w:rsidRPr="00B70D05" w:rsidTr="00B70D05">
        <w:trPr>
          <w:trHeight w:val="5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bookmarkStart w:id="0" w:name="_GoBack"/>
            <w:bookmarkEnd w:id="0"/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 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Emp Code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Qualification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Department</w:t>
            </w:r>
          </w:p>
        </w:tc>
      </w:tr>
      <w:tr w:rsidR="00B70D05" w:rsidRPr="00B70D05" w:rsidTr="00B70D05">
        <w:trPr>
          <w:trHeight w:val="570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IT Cell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Mrs.Swathi Rao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 Officer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 (IS)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 Cell</w:t>
            </w:r>
          </w:p>
        </w:tc>
      </w:tr>
      <w:tr w:rsidR="00B70D05" w:rsidRPr="00B70D05" w:rsidTr="00540BB1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Rachana T 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 Assistant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BCA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 Cell</w:t>
            </w:r>
          </w:p>
        </w:tc>
      </w:tr>
      <w:tr w:rsidR="00B70D05" w:rsidRPr="00B70D05" w:rsidTr="00540BB1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Nameeth T 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 Cell</w:t>
            </w:r>
          </w:p>
        </w:tc>
      </w:tr>
      <w:tr w:rsidR="00B70D05" w:rsidRPr="00B70D05" w:rsidTr="00540BB1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Divya 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 to Principal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M.A M.Phill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Sudha 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Office Superintendent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BBM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Bhuavana U 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Clerical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Lavanya 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Clerical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BCA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Prema B 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Clerical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540BB1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Venugopal 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Clerical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540BB1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Account Section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Sahana 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Accountant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M.Com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Nanjundaswamy SN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 for Accounts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M.Com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Suma T 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 for Accounts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M.Com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Kantaraju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 S Ganesh  Kumar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Maranna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Radha/Yellamma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Admin Section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Central Library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Gayathri 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Librarian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M.Lib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Central Library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Sujatha 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Assitant Librarian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B.Lib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Central Library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Sindhu G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Assitant Librarian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B.Lib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Central Library</w:t>
            </w:r>
          </w:p>
        </w:tc>
      </w:tr>
      <w:tr w:rsidR="00B70D05" w:rsidRPr="00B70D05" w:rsidTr="00540BB1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Divya T 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Library Attendant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Central Library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Srinivas 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Library Attendant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Central Library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Skill Lab</w:t>
            </w:r>
          </w:p>
        </w:tc>
      </w:tr>
      <w:tr w:rsidR="00B70D05" w:rsidRPr="00B70D05" w:rsidTr="00B70D05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 Manoj D 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Incharge (Additional Charge)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 (Ayu)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Yogya- Skill Lab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Vijay G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Yogya- Skill Lab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HRD Cell</w:t>
            </w:r>
          </w:p>
        </w:tc>
      </w:tr>
      <w:tr w:rsidR="00B70D05" w:rsidRPr="00B70D05" w:rsidTr="00B70D05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 Annapoorna 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Incharge (Additional Charge)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MD (AYU)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HRD Cell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Prathima 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BCA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HRD Cell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Manjunath M 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HRD Cell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BAMS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Sowmya 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1st Professional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Mahalakshmi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BSc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2nd Professional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Poojadevi K 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BBM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3rd Professional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Department Wise</w:t>
            </w:r>
          </w:p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>Samhita&amp;Siddhanta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Abdul Manaf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Samhita&amp;Siddhanta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RachanaShareera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Jack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Cadaver Lifter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RachanaShareera</w:t>
            </w:r>
          </w:p>
        </w:tc>
      </w:tr>
      <w:tr w:rsidR="00B70D05" w:rsidRPr="00B70D05" w:rsidTr="00B70D05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Latha 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Attendant cum Museum Keeper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RachanaShareera</w:t>
            </w:r>
          </w:p>
        </w:tc>
      </w:tr>
      <w:tr w:rsidR="00B70D05" w:rsidRPr="00B70D05" w:rsidTr="00B70D05">
        <w:trPr>
          <w:trHeight w:val="630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KriyaShareera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Sharath 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Lab Technician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DMLT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KriyaShareera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Savitha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Lab Attendant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KriyaShareera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DG &amp; Garden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Razia Begum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Pharmacognisist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B.Pharma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DG &amp; Garden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Ramkrishna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Lab Attendant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DG &amp; Garden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Dattatreya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Gardner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DG &amp; Garden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RSBK</w:t>
            </w:r>
          </w:p>
        </w:tc>
      </w:tr>
      <w:tr w:rsidR="00B70D05" w:rsidRPr="00B70D05" w:rsidTr="00B70D05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Mithila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Instructor/Analytical Chemist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BSc( Biochemistry)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RSBK &amp; Pharmacy</w:t>
            </w:r>
          </w:p>
        </w:tc>
      </w:tr>
      <w:tr w:rsidR="00B70D05" w:rsidRPr="00B70D05" w:rsidTr="00B70D05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HaseenaTaj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Attendant cum Museum Keeper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RSBK &amp; Pharmacy</w:t>
            </w:r>
          </w:p>
        </w:tc>
      </w:tr>
      <w:tr w:rsidR="00B70D05" w:rsidRPr="00B70D05" w:rsidTr="00B70D05">
        <w:trPr>
          <w:trHeight w:val="630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QC Lab</w:t>
            </w:r>
          </w:p>
        </w:tc>
      </w:tr>
      <w:tr w:rsidR="00B70D05" w:rsidRPr="00B70D05" w:rsidTr="00B70D05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Likitha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Analytical Chemist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B.Pharma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QC Lab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Shilpa M 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QC Lab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Hemanth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Lab Attendant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QC Lab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Roganidana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Kavitha G 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Lab Technician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DMLT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RN&amp;VV</w:t>
            </w:r>
          </w:p>
        </w:tc>
      </w:tr>
      <w:tr w:rsidR="00B70D05" w:rsidRPr="00B70D05" w:rsidTr="00540BB1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Chaithra M 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Lab Attendant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RN&amp;VV</w:t>
            </w:r>
          </w:p>
        </w:tc>
      </w:tr>
      <w:tr w:rsidR="00B70D05" w:rsidRPr="00B70D05" w:rsidTr="00540BB1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Agadatantra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JassyJijo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Lab Technician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DMLT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AgadaTantra</w:t>
            </w:r>
          </w:p>
        </w:tc>
      </w:tr>
      <w:tr w:rsidR="00B70D05" w:rsidRPr="00B70D05" w:rsidTr="00B70D05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 G Narasimhraju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Attendant cum Museum Keeper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AgadaTantra</w:t>
            </w:r>
          </w:p>
        </w:tc>
      </w:tr>
      <w:tr w:rsidR="00B70D05" w:rsidRPr="00B70D05" w:rsidTr="00B70D05">
        <w:trPr>
          <w:trHeight w:val="630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Swasthavritta&amp; Yoga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ModhGhouz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Lab Technician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Swasthavritta&amp; Yoga</w:t>
            </w:r>
          </w:p>
        </w:tc>
      </w:tr>
      <w:tr w:rsidR="00B70D05" w:rsidRPr="00B70D05" w:rsidTr="00B70D05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Gowramma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Attendant cum Museum Keeper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Swasthavritta&amp; Yoga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Dr.Nagaraj Rao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Yoga Instructor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MSc (Yoga)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Swasthavritta&amp; </w:t>
            </w: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Yoga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 Raksha 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Yoga Instructor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BNYS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Swasthavritta&amp; Yoga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MT Staff Department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Shakeera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Kayachikitsa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Zeenath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Panchakarma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Noorjaan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ShalyaTantra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Vardhan 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ShalakyaTantra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Devika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PTSR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Parameshwaraiah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Kaumarabritya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IQAC</w:t>
            </w:r>
          </w:p>
        </w:tc>
      </w:tr>
      <w:tr w:rsidR="00B70D05" w:rsidRPr="00B70D05" w:rsidTr="00B70D05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 Vivekaradhya 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Coordinator (Additional Charge)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MD (AYU)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IQAC</w:t>
            </w:r>
          </w:p>
        </w:tc>
      </w:tr>
      <w:tr w:rsidR="00B70D05" w:rsidRPr="00B70D05" w:rsidTr="00540BB1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SINCHANA H 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IQAC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Manjamma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IQAC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Extra-Curricular</w:t>
            </w:r>
          </w:p>
        </w:tc>
      </w:tr>
      <w:tr w:rsidR="00B70D05" w:rsidRPr="00B70D05" w:rsidTr="00B70D05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Suchitra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Physcial Education Instructor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B.Ped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Extra-Curricular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 Revathi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Extra-Curricular</w:t>
            </w:r>
          </w:p>
        </w:tc>
      </w:tr>
      <w:tr w:rsidR="00B70D05" w:rsidRPr="00B70D05" w:rsidTr="00B70D05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Mamatha K 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Councellor (Part Time)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 (Psy)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SS &amp; CGP Cell</w:t>
            </w:r>
          </w:p>
        </w:tc>
      </w:tr>
      <w:tr w:rsidR="00B70D05" w:rsidRPr="00B70D05" w:rsidTr="00B70D05">
        <w:trPr>
          <w:trHeight w:val="630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Maintenance Cell</w:t>
            </w:r>
          </w:p>
        </w:tc>
      </w:tr>
      <w:tr w:rsidR="00B70D05" w:rsidRPr="00B70D05" w:rsidTr="00B70D05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Shreyas M 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Site Engineer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BE/M.teh Civil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Maintenance Cell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Naveen Kumar 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Electrican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Dip. Ele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Maintenance Cell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Suresh LV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Plumber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Dip. Plum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Maintenance Cell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Om Prakash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Carpenter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Maintenance Cell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Timmappa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7th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Maintenance Cell</w:t>
            </w: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Store (College)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Leelavathi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BCA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Store (College)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Parvathi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Store (College)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Non Teaching Staff List PG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Shantala S 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Audiometrist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ShalakyaTantra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Chethana B 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Refractionist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ShalakyaTantra</w:t>
            </w:r>
          </w:p>
        </w:tc>
      </w:tr>
      <w:tr w:rsidR="00B70D05" w:rsidRPr="00B70D05" w:rsidTr="00540BB1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Yoganarashima 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BBM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Kayachikitsa</w:t>
            </w:r>
          </w:p>
        </w:tc>
      </w:tr>
      <w:tr w:rsidR="00B70D05" w:rsidRPr="00B70D05" w:rsidTr="00540BB1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Usha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ShalakyaTantra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70D05" w:rsidRPr="00B70D05" w:rsidTr="00B70D05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05" w:rsidRPr="00B70D05" w:rsidRDefault="00B70D05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Integrated Health &amp; Transitional Research</w:t>
            </w: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Komala T 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Biochemist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Soumya P Shetti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Microbiologist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Chitrasree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Pharmacologist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Sowmya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Biostastician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Nayana 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Clerk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70D05" w:rsidRPr="00B70D05" w:rsidTr="00B70D0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Manoj B 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7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MT Staff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61B" w:rsidRPr="00B70D05" w:rsidRDefault="0056561B" w:rsidP="005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:rsidR="00B35801" w:rsidRPr="00B70D05" w:rsidRDefault="00B35801" w:rsidP="00540BB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35801" w:rsidRPr="00B70D05" w:rsidSect="00715EC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D92" w:rsidRDefault="00EA6D92" w:rsidP="00510F8F">
      <w:pPr>
        <w:spacing w:after="0" w:line="240" w:lineRule="auto"/>
      </w:pPr>
      <w:r>
        <w:separator/>
      </w:r>
    </w:p>
  </w:endnote>
  <w:endnote w:type="continuationSeparator" w:id="1">
    <w:p w:rsidR="00EA6D92" w:rsidRDefault="00EA6D92" w:rsidP="0051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D92" w:rsidRDefault="00EA6D92" w:rsidP="00510F8F">
      <w:pPr>
        <w:spacing w:after="0" w:line="240" w:lineRule="auto"/>
      </w:pPr>
      <w:r>
        <w:separator/>
      </w:r>
    </w:p>
  </w:footnote>
  <w:footnote w:type="continuationSeparator" w:id="1">
    <w:p w:rsidR="00EA6D92" w:rsidRDefault="00EA6D92" w:rsidP="0051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61B" w:rsidRDefault="0056561B" w:rsidP="00F20248">
    <w:pPr>
      <w:pStyle w:val="Header"/>
      <w:jc w:val="center"/>
      <w:rPr>
        <w:rFonts w:ascii="Times New Roman" w:hAnsi="Times New Roman" w:cs="Times New Roman"/>
        <w:sz w:val="28"/>
        <w:szCs w:val="28"/>
        <w:lang w:val="en-US"/>
      </w:rPr>
    </w:pPr>
    <w:r w:rsidRPr="00F20248">
      <w:rPr>
        <w:rFonts w:ascii="Times New Roman" w:hAnsi="Times New Roman" w:cs="Times New Roman"/>
        <w:sz w:val="28"/>
        <w:szCs w:val="28"/>
        <w:lang w:val="en-US"/>
      </w:rPr>
      <w:t>AshwiniAyurvedic Medical College And Research Centre Tumkur</w:t>
    </w:r>
  </w:p>
  <w:p w:rsidR="0056561B" w:rsidRPr="00F20248" w:rsidRDefault="0084182C" w:rsidP="00F20248">
    <w:pPr>
      <w:pStyle w:val="Header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  <w:t>Non – T</w:t>
    </w:r>
    <w:r w:rsidR="0056561B">
      <w:rPr>
        <w:rFonts w:ascii="Times New Roman" w:hAnsi="Times New Roman" w:cs="Times New Roman"/>
        <w:sz w:val="28"/>
        <w:szCs w:val="28"/>
        <w:lang w:val="en-US"/>
      </w:rPr>
      <w:t xml:space="preserve">eaching Staff list </w:t>
    </w:r>
    <w:r>
      <w:rPr>
        <w:rFonts w:ascii="Times New Roman" w:hAnsi="Times New Roman" w:cs="Times New Roman"/>
        <w:sz w:val="28"/>
        <w:szCs w:val="28"/>
        <w:lang w:val="en-US"/>
      </w:rPr>
      <w:t>Updated on 30.05.2026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917"/>
    <w:rsid w:val="00283087"/>
    <w:rsid w:val="002859D7"/>
    <w:rsid w:val="002C248F"/>
    <w:rsid w:val="00510F8F"/>
    <w:rsid w:val="005226EC"/>
    <w:rsid w:val="00540BB1"/>
    <w:rsid w:val="0056561B"/>
    <w:rsid w:val="005B7621"/>
    <w:rsid w:val="005E27FC"/>
    <w:rsid w:val="00655D69"/>
    <w:rsid w:val="00715EC3"/>
    <w:rsid w:val="0084182C"/>
    <w:rsid w:val="008F6839"/>
    <w:rsid w:val="00B35801"/>
    <w:rsid w:val="00B70D05"/>
    <w:rsid w:val="00C37419"/>
    <w:rsid w:val="00D307B4"/>
    <w:rsid w:val="00D476DE"/>
    <w:rsid w:val="00EA6D92"/>
    <w:rsid w:val="00EC2917"/>
    <w:rsid w:val="00F20248"/>
    <w:rsid w:val="00F5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F8F"/>
  </w:style>
  <w:style w:type="paragraph" w:styleId="Footer">
    <w:name w:val="footer"/>
    <w:basedOn w:val="Normal"/>
    <w:link w:val="FooterChar"/>
    <w:uiPriority w:val="99"/>
    <w:unhideWhenUsed/>
    <w:rsid w:val="00510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</dc:creator>
  <cp:keywords/>
  <dc:description/>
  <cp:lastModifiedBy>ADMIN</cp:lastModifiedBy>
  <cp:revision>9</cp:revision>
  <dcterms:created xsi:type="dcterms:W3CDTF">2026-01-23T08:49:00Z</dcterms:created>
  <dcterms:modified xsi:type="dcterms:W3CDTF">2026-05-30T05:33:00Z</dcterms:modified>
</cp:coreProperties>
</file>